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12" w:rsidRPr="00C61F8D" w:rsidRDefault="007E4F12" w:rsidP="007E4F12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C61F8D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4DD9268A" wp14:editId="1EA86410">
            <wp:extent cx="2124075" cy="939130"/>
            <wp:effectExtent l="0" t="0" r="0" b="0"/>
            <wp:docPr id="1" name="Picture 1" descr="cid:image008.jpg@01CC842C.E444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CC842C.E4442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08" cy="9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12" w:rsidRPr="00603594" w:rsidRDefault="007E4F12" w:rsidP="007E4F12">
      <w:pPr>
        <w:rPr>
          <w:rFonts w:ascii="Arial" w:hAnsi="Arial" w:cs="Arial"/>
          <w:b/>
          <w:bCs/>
          <w:sz w:val="20"/>
          <w:szCs w:val="20"/>
        </w:rPr>
      </w:pPr>
    </w:p>
    <w:p w:rsidR="007E4F12" w:rsidRPr="00603594" w:rsidRDefault="007E4F12" w:rsidP="007E4F1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03594">
        <w:rPr>
          <w:rFonts w:ascii="Arial" w:hAnsi="Arial" w:cs="Arial"/>
          <w:b/>
          <w:bCs/>
          <w:sz w:val="20"/>
          <w:szCs w:val="20"/>
        </w:rPr>
        <w:t>Media Contact:</w:t>
      </w:r>
    </w:p>
    <w:p w:rsidR="007E4F12" w:rsidRPr="00603594" w:rsidRDefault="007E4F12" w:rsidP="007E4F12">
      <w:pPr>
        <w:jc w:val="right"/>
        <w:rPr>
          <w:rFonts w:ascii="Arial" w:hAnsi="Arial" w:cs="Arial"/>
          <w:sz w:val="20"/>
          <w:szCs w:val="20"/>
        </w:rPr>
      </w:pPr>
      <w:r w:rsidRPr="00603594">
        <w:rPr>
          <w:rFonts w:ascii="Arial" w:hAnsi="Arial" w:cs="Arial"/>
          <w:b/>
          <w:bCs/>
          <w:sz w:val="20"/>
          <w:szCs w:val="20"/>
        </w:rPr>
        <w:t>Alecia Lipton</w:t>
      </w:r>
      <w:r w:rsidRPr="00603594">
        <w:rPr>
          <w:rFonts w:ascii="Arial" w:hAnsi="Arial" w:cs="Arial"/>
          <w:sz w:val="20"/>
          <w:szCs w:val="20"/>
        </w:rPr>
        <w:t xml:space="preserve"> | Community Relations Manager</w:t>
      </w:r>
    </w:p>
    <w:p w:rsidR="007E4F12" w:rsidRPr="00603594" w:rsidRDefault="007E4F12" w:rsidP="007E4F12">
      <w:pPr>
        <w:jc w:val="right"/>
        <w:rPr>
          <w:rFonts w:ascii="Arial" w:hAnsi="Arial" w:cs="Arial"/>
          <w:sz w:val="20"/>
          <w:szCs w:val="20"/>
        </w:rPr>
      </w:pPr>
      <w:r w:rsidRPr="00603594">
        <w:rPr>
          <w:rFonts w:ascii="Arial" w:hAnsi="Arial" w:cs="Arial"/>
          <w:sz w:val="20"/>
          <w:szCs w:val="20"/>
        </w:rPr>
        <w:t xml:space="preserve">513.558.1296 | </w:t>
      </w:r>
      <w:hyperlink r:id="rId8" w:history="1">
        <w:r w:rsidRPr="00603594">
          <w:rPr>
            <w:rStyle w:val="Hyperlink"/>
            <w:rFonts w:ascii="Arial" w:hAnsi="Arial" w:cs="Arial"/>
            <w:sz w:val="20"/>
            <w:szCs w:val="20"/>
          </w:rPr>
          <w:t>alecia.lipton@uc.edu</w:t>
        </w:r>
      </w:hyperlink>
      <w:r w:rsidRPr="00603594">
        <w:rPr>
          <w:rFonts w:ascii="Arial" w:hAnsi="Arial" w:cs="Arial"/>
          <w:sz w:val="20"/>
          <w:szCs w:val="20"/>
        </w:rPr>
        <w:t xml:space="preserve"> </w:t>
      </w:r>
    </w:p>
    <w:p w:rsidR="007E4F12" w:rsidRPr="00C61F8D" w:rsidRDefault="007E4F12" w:rsidP="007E4F12">
      <w:pPr>
        <w:rPr>
          <w:rFonts w:asciiTheme="minorHAnsi" w:hAnsiTheme="minorHAnsi"/>
          <w:b/>
          <w:bCs/>
          <w:sz w:val="20"/>
          <w:szCs w:val="20"/>
        </w:rPr>
      </w:pPr>
    </w:p>
    <w:p w:rsidR="00603594" w:rsidRDefault="00603594" w:rsidP="007E4F12">
      <w:pPr>
        <w:rPr>
          <w:rFonts w:ascii="Arial" w:hAnsi="Arial" w:cs="Arial"/>
          <w:b/>
          <w:bCs/>
          <w:szCs w:val="20"/>
        </w:rPr>
      </w:pPr>
    </w:p>
    <w:p w:rsidR="00603594" w:rsidRDefault="00603594" w:rsidP="007E4F12">
      <w:pPr>
        <w:rPr>
          <w:rFonts w:ascii="Arial" w:hAnsi="Arial" w:cs="Arial"/>
          <w:b/>
          <w:bCs/>
          <w:szCs w:val="20"/>
        </w:rPr>
      </w:pPr>
    </w:p>
    <w:p w:rsidR="007E4F12" w:rsidRPr="00603594" w:rsidRDefault="007E4F12" w:rsidP="007E4F12">
      <w:pPr>
        <w:rPr>
          <w:rFonts w:ascii="Arial" w:hAnsi="Arial" w:cs="Arial"/>
          <w:b/>
          <w:bCs/>
          <w:sz w:val="20"/>
          <w:szCs w:val="20"/>
        </w:rPr>
      </w:pPr>
      <w:r w:rsidRPr="00603594">
        <w:rPr>
          <w:rFonts w:ascii="Arial" w:hAnsi="Arial" w:cs="Arial"/>
          <w:b/>
          <w:bCs/>
          <w:szCs w:val="20"/>
        </w:rPr>
        <w:t>FOR IMMEDIATE RELEASE</w:t>
      </w:r>
      <w:r w:rsidRPr="00603594">
        <w:rPr>
          <w:rFonts w:ascii="Arial" w:hAnsi="Arial" w:cs="Arial"/>
          <w:b/>
          <w:bCs/>
          <w:sz w:val="20"/>
          <w:szCs w:val="20"/>
        </w:rPr>
        <w:br/>
      </w:r>
    </w:p>
    <w:p w:rsidR="005E568E" w:rsidRDefault="00F67A1E" w:rsidP="00F67A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A1E">
        <w:rPr>
          <w:rFonts w:ascii="Arial" w:hAnsi="Arial" w:cs="Arial"/>
          <w:b/>
          <w:bCs/>
          <w:sz w:val="24"/>
          <w:szCs w:val="24"/>
        </w:rPr>
        <w:t xml:space="preserve">HOXWORTH BLOOD CENTER </w:t>
      </w:r>
      <w:r w:rsidR="005E568E">
        <w:rPr>
          <w:rFonts w:ascii="Arial" w:hAnsi="Arial" w:cs="Arial"/>
          <w:b/>
          <w:bCs/>
          <w:sz w:val="24"/>
          <w:szCs w:val="24"/>
        </w:rPr>
        <w:t xml:space="preserve">ANNOUNCES </w:t>
      </w:r>
    </w:p>
    <w:p w:rsidR="00603594" w:rsidRDefault="005E568E" w:rsidP="00F67A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RETIREMENT OF </w:t>
      </w:r>
      <w:r w:rsidR="00603594">
        <w:rPr>
          <w:rFonts w:ascii="Arial" w:hAnsi="Arial" w:cs="Arial"/>
          <w:b/>
          <w:bCs/>
          <w:sz w:val="24"/>
          <w:szCs w:val="24"/>
        </w:rPr>
        <w:t xml:space="preserve">MEDICAL </w:t>
      </w:r>
      <w:r w:rsidR="00F67A1E" w:rsidRPr="00F67A1E">
        <w:rPr>
          <w:rFonts w:ascii="Arial" w:hAnsi="Arial" w:cs="Arial"/>
          <w:b/>
          <w:bCs/>
          <w:sz w:val="24"/>
          <w:szCs w:val="24"/>
        </w:rPr>
        <w:t xml:space="preserve">DIRECTOR </w:t>
      </w:r>
    </w:p>
    <w:p w:rsidR="007E4F12" w:rsidRPr="00C61F8D" w:rsidRDefault="007E4F12" w:rsidP="007E4F12">
      <w:pPr>
        <w:rPr>
          <w:rFonts w:asciiTheme="minorHAnsi" w:hAnsiTheme="minorHAnsi"/>
          <w:sz w:val="20"/>
          <w:szCs w:val="20"/>
        </w:rPr>
      </w:pPr>
    </w:p>
    <w:p w:rsidR="00603594" w:rsidRDefault="00603594" w:rsidP="00F67A1E">
      <w:pPr>
        <w:rPr>
          <w:rFonts w:ascii="Arial" w:hAnsi="Arial" w:cs="Arial"/>
          <w:b/>
          <w:bCs/>
          <w:szCs w:val="20"/>
        </w:rPr>
      </w:pPr>
    </w:p>
    <w:p w:rsidR="00603594" w:rsidRPr="00603594" w:rsidRDefault="00603594" w:rsidP="00603594">
      <w:pPr>
        <w:rPr>
          <w:rFonts w:ascii="Arial" w:hAnsi="Arial" w:cs="Arial"/>
          <w:b/>
          <w:bCs/>
          <w:szCs w:val="20"/>
        </w:rPr>
      </w:pPr>
    </w:p>
    <w:p w:rsidR="00814000" w:rsidRDefault="0006325A" w:rsidP="00603594">
      <w:pPr>
        <w:rPr>
          <w:rFonts w:ascii="Arial" w:hAnsi="Arial" w:cs="Arial"/>
          <w:bCs/>
        </w:rPr>
      </w:pPr>
      <w:r w:rsidRPr="0006325A">
        <w:rPr>
          <w:rFonts w:ascii="Arial" w:hAnsi="Arial" w:cs="Arial"/>
          <w:b/>
          <w:bCs/>
        </w:rPr>
        <w:t xml:space="preserve">(CINCINNATI – </w:t>
      </w:r>
      <w:r w:rsidR="00814000">
        <w:rPr>
          <w:rFonts w:ascii="Arial" w:hAnsi="Arial" w:cs="Arial"/>
          <w:b/>
          <w:bCs/>
        </w:rPr>
        <w:t xml:space="preserve">AUGUST </w:t>
      </w:r>
      <w:r w:rsidR="00C650E4">
        <w:rPr>
          <w:rFonts w:ascii="Arial" w:hAnsi="Arial" w:cs="Arial"/>
          <w:b/>
          <w:bCs/>
        </w:rPr>
        <w:t>10</w:t>
      </w:r>
      <w:r w:rsidR="00814000">
        <w:rPr>
          <w:rFonts w:ascii="Arial" w:hAnsi="Arial" w:cs="Arial"/>
          <w:b/>
          <w:bCs/>
        </w:rPr>
        <w:t>,</w:t>
      </w:r>
      <w:r w:rsidRPr="0006325A">
        <w:rPr>
          <w:rFonts w:ascii="Arial" w:hAnsi="Arial" w:cs="Arial"/>
          <w:b/>
          <w:bCs/>
        </w:rPr>
        <w:t xml:space="preserve"> 2017)</w:t>
      </w:r>
      <w:r>
        <w:rPr>
          <w:rFonts w:ascii="Arial" w:hAnsi="Arial" w:cs="Arial"/>
          <w:bCs/>
        </w:rPr>
        <w:t xml:space="preserve"> </w:t>
      </w:r>
      <w:r w:rsidR="00C015A1">
        <w:rPr>
          <w:rFonts w:ascii="Arial" w:hAnsi="Arial" w:cs="Arial"/>
          <w:bCs/>
        </w:rPr>
        <w:t xml:space="preserve">After more than three decades in the field of blood banking, </w:t>
      </w:r>
      <w:r w:rsidR="00603594" w:rsidRPr="00603594">
        <w:rPr>
          <w:rFonts w:ascii="Arial" w:hAnsi="Arial" w:cs="Arial"/>
          <w:bCs/>
        </w:rPr>
        <w:t xml:space="preserve">Hoxworth Blood Center </w:t>
      </w:r>
      <w:r w:rsidR="00931938">
        <w:rPr>
          <w:rFonts w:ascii="Arial" w:hAnsi="Arial" w:cs="Arial"/>
          <w:bCs/>
        </w:rPr>
        <w:t xml:space="preserve">Medical </w:t>
      </w:r>
      <w:r w:rsidR="00603594" w:rsidRPr="00603594">
        <w:rPr>
          <w:rFonts w:ascii="Arial" w:hAnsi="Arial" w:cs="Arial"/>
          <w:bCs/>
        </w:rPr>
        <w:t>Director, Patricia “Chris” Carey, MD</w:t>
      </w:r>
      <w:r w:rsidR="00CB7B0E">
        <w:rPr>
          <w:rFonts w:ascii="Arial" w:hAnsi="Arial" w:cs="Arial"/>
          <w:bCs/>
        </w:rPr>
        <w:t>,</w:t>
      </w:r>
      <w:r w:rsidR="00603594" w:rsidRPr="00603594">
        <w:rPr>
          <w:rFonts w:ascii="Arial" w:hAnsi="Arial" w:cs="Arial"/>
          <w:bCs/>
        </w:rPr>
        <w:t xml:space="preserve"> </w:t>
      </w:r>
      <w:r w:rsidR="00C015A1">
        <w:rPr>
          <w:rFonts w:ascii="Arial" w:hAnsi="Arial" w:cs="Arial"/>
          <w:bCs/>
        </w:rPr>
        <w:t>is calling it a career</w:t>
      </w:r>
      <w:r w:rsidR="006F5FEB">
        <w:rPr>
          <w:rFonts w:ascii="Arial" w:hAnsi="Arial" w:cs="Arial"/>
          <w:bCs/>
        </w:rPr>
        <w:t>.</w:t>
      </w:r>
    </w:p>
    <w:p w:rsidR="00814000" w:rsidRDefault="00814000" w:rsidP="00603594">
      <w:pPr>
        <w:rPr>
          <w:rFonts w:ascii="Arial" w:hAnsi="Arial" w:cs="Arial"/>
          <w:bCs/>
        </w:rPr>
      </w:pPr>
    </w:p>
    <w:p w:rsidR="00814000" w:rsidRDefault="00814000" w:rsidP="006035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Carey began </w:t>
      </w:r>
      <w:r w:rsidR="00C015A1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career at Hoxworth Blood Center in 1983, serving a one-year fellowship in Transfusion Medicine at the University of Cincinnati College of Medicine and continued to </w:t>
      </w:r>
      <w:r w:rsidR="00C015A1">
        <w:rPr>
          <w:rFonts w:ascii="Arial" w:hAnsi="Arial" w:cs="Arial"/>
          <w:bCs/>
        </w:rPr>
        <w:t>quickly advance</w:t>
      </w:r>
      <w:r w:rsidR="006F5FEB">
        <w:rPr>
          <w:rFonts w:ascii="Arial" w:hAnsi="Arial" w:cs="Arial"/>
          <w:bCs/>
        </w:rPr>
        <w:t xml:space="preserve">, </w:t>
      </w:r>
      <w:r w:rsidR="000A33DB">
        <w:rPr>
          <w:rFonts w:ascii="Arial" w:hAnsi="Arial" w:cs="Arial"/>
          <w:bCs/>
        </w:rPr>
        <w:t xml:space="preserve">serving in roles such as Associate Medical Director from 1984 – 1990 and her current position </w:t>
      </w:r>
      <w:r w:rsidR="006F5FEB">
        <w:rPr>
          <w:rFonts w:ascii="Arial" w:hAnsi="Arial" w:cs="Arial"/>
          <w:bCs/>
        </w:rPr>
        <w:t>as</w:t>
      </w:r>
      <w:r w:rsidR="000A33DB">
        <w:rPr>
          <w:rFonts w:ascii="Arial" w:hAnsi="Arial" w:cs="Arial"/>
          <w:bCs/>
        </w:rPr>
        <w:t xml:space="preserve"> Medical Director</w:t>
      </w:r>
      <w:r w:rsidR="00C015A1">
        <w:rPr>
          <w:rFonts w:ascii="Arial" w:hAnsi="Arial" w:cs="Arial"/>
          <w:bCs/>
        </w:rPr>
        <w:t>, which she assumed in 1997</w:t>
      </w:r>
      <w:r w:rsidR="000A33DB">
        <w:rPr>
          <w:rFonts w:ascii="Arial" w:hAnsi="Arial" w:cs="Arial"/>
          <w:bCs/>
        </w:rPr>
        <w:t xml:space="preserve">.  In addition to her work at Hoxworth Blood Center, Dr. Carey is also an integral member of the </w:t>
      </w:r>
      <w:r w:rsidR="00C015A1">
        <w:rPr>
          <w:rFonts w:ascii="Arial" w:hAnsi="Arial" w:cs="Arial"/>
          <w:bCs/>
        </w:rPr>
        <w:t>College of Medicine</w:t>
      </w:r>
      <w:r w:rsidR="000A33DB">
        <w:rPr>
          <w:rFonts w:ascii="Arial" w:hAnsi="Arial" w:cs="Arial"/>
          <w:bCs/>
        </w:rPr>
        <w:t xml:space="preserve"> faculty.  Carey </w:t>
      </w:r>
      <w:r w:rsidR="006F5FEB">
        <w:rPr>
          <w:rFonts w:ascii="Arial" w:hAnsi="Arial" w:cs="Arial"/>
          <w:bCs/>
        </w:rPr>
        <w:t xml:space="preserve">serves as </w:t>
      </w:r>
      <w:r w:rsidR="00C015A1">
        <w:rPr>
          <w:rFonts w:ascii="Arial" w:hAnsi="Arial" w:cs="Arial"/>
          <w:bCs/>
        </w:rPr>
        <w:t>a</w:t>
      </w:r>
      <w:r w:rsidR="007E187D">
        <w:rPr>
          <w:rFonts w:ascii="Arial" w:hAnsi="Arial" w:cs="Arial"/>
          <w:bCs/>
        </w:rPr>
        <w:t xml:space="preserve"> </w:t>
      </w:r>
      <w:r w:rsidR="00F27941">
        <w:rPr>
          <w:rFonts w:ascii="Arial" w:hAnsi="Arial" w:cs="Arial"/>
          <w:bCs/>
        </w:rPr>
        <w:t>p</w:t>
      </w:r>
      <w:r w:rsidR="00F27941" w:rsidRPr="006F5FEB">
        <w:rPr>
          <w:rFonts w:ascii="Arial" w:hAnsi="Arial" w:cs="Arial"/>
          <w:bCs/>
        </w:rPr>
        <w:t>rofessor</w:t>
      </w:r>
      <w:r w:rsidR="00F27941">
        <w:rPr>
          <w:rFonts w:ascii="Arial" w:hAnsi="Arial" w:cs="Arial"/>
          <w:bCs/>
        </w:rPr>
        <w:t xml:space="preserve"> in the Department of Pa</w:t>
      </w:r>
      <w:r w:rsidR="00F27941">
        <w:rPr>
          <w:rFonts w:ascii="Arial" w:hAnsi="Arial" w:cs="Arial"/>
          <w:bCs/>
        </w:rPr>
        <w:lastRenderedPageBreak/>
        <w:t>thology and Laboratory Medicine at the College of Med</w:t>
      </w:r>
      <w:r w:rsidR="00C015A1">
        <w:rPr>
          <w:rFonts w:ascii="Arial" w:hAnsi="Arial" w:cs="Arial"/>
          <w:bCs/>
        </w:rPr>
        <w:t>i</w:t>
      </w:r>
      <w:r w:rsidR="00F27941">
        <w:rPr>
          <w:rFonts w:ascii="Arial" w:hAnsi="Arial" w:cs="Arial"/>
          <w:bCs/>
        </w:rPr>
        <w:t xml:space="preserve">cine, </w:t>
      </w:r>
      <w:r w:rsidR="006F5FEB">
        <w:rPr>
          <w:rFonts w:ascii="Arial" w:hAnsi="Arial" w:cs="Arial"/>
          <w:bCs/>
        </w:rPr>
        <w:t>and Program Director of Fellowship</w:t>
      </w:r>
      <w:r w:rsidR="00F7147A">
        <w:rPr>
          <w:rFonts w:ascii="Arial" w:hAnsi="Arial" w:cs="Arial"/>
          <w:bCs/>
        </w:rPr>
        <w:t xml:space="preserve"> in Transfusion/Blood Banking; as well as </w:t>
      </w:r>
      <w:r w:rsidR="006F5FEB">
        <w:rPr>
          <w:rFonts w:ascii="Arial" w:hAnsi="Arial" w:cs="Arial"/>
          <w:bCs/>
        </w:rPr>
        <w:t>Transfusion Service Director at University of Cincinnati Medical Center.</w:t>
      </w:r>
    </w:p>
    <w:p w:rsidR="00814000" w:rsidRDefault="00814000" w:rsidP="00603594">
      <w:pPr>
        <w:rPr>
          <w:rFonts w:ascii="Arial" w:hAnsi="Arial" w:cs="Arial"/>
          <w:bCs/>
        </w:rPr>
      </w:pPr>
    </w:p>
    <w:p w:rsidR="0072000D" w:rsidRDefault="00151158" w:rsidP="006035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“Dr. Carey has served as a valuable resource to the blood banking and medical community for many years</w:t>
      </w:r>
      <w:r w:rsidR="0022516D">
        <w:rPr>
          <w:rFonts w:ascii="Arial" w:hAnsi="Arial" w:cs="Arial"/>
          <w:bCs/>
        </w:rPr>
        <w:t>.  Her departure marks and end to an era</w:t>
      </w:r>
      <w:r>
        <w:rPr>
          <w:rFonts w:ascii="Arial" w:hAnsi="Arial" w:cs="Arial"/>
          <w:bCs/>
        </w:rPr>
        <w:t>,</w:t>
      </w:r>
      <w:r w:rsidR="00F27941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 w:rsidR="00F27941">
        <w:rPr>
          <w:rFonts w:ascii="Arial" w:hAnsi="Arial" w:cs="Arial"/>
          <w:bCs/>
        </w:rPr>
        <w:t xml:space="preserve">says Ronald Sacher, MD, and </w:t>
      </w:r>
      <w:r>
        <w:rPr>
          <w:rFonts w:ascii="Arial" w:hAnsi="Arial" w:cs="Arial"/>
          <w:bCs/>
        </w:rPr>
        <w:t xml:space="preserve">Hoxworth director.  “She will be greatly missed; however, </w:t>
      </w:r>
      <w:r w:rsidR="0022516D">
        <w:rPr>
          <w:rFonts w:ascii="Arial" w:hAnsi="Arial" w:cs="Arial"/>
          <w:bCs/>
        </w:rPr>
        <w:t>we wish her the very best as she embarks on a new chapter of her life.”</w:t>
      </w:r>
      <w:r>
        <w:rPr>
          <w:rFonts w:ascii="Arial" w:hAnsi="Arial" w:cs="Arial"/>
          <w:bCs/>
        </w:rPr>
        <w:t xml:space="preserve"> </w:t>
      </w:r>
    </w:p>
    <w:p w:rsidR="00151158" w:rsidRDefault="00151158" w:rsidP="00603594">
      <w:pPr>
        <w:rPr>
          <w:rFonts w:ascii="Arial" w:hAnsi="Arial" w:cs="Arial"/>
          <w:bCs/>
        </w:rPr>
      </w:pPr>
    </w:p>
    <w:p w:rsidR="00E22E21" w:rsidRDefault="00EF1757" w:rsidP="00E22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Carey has served as </w:t>
      </w:r>
      <w:r w:rsidR="00E22E21">
        <w:rPr>
          <w:rFonts w:ascii="Arial" w:hAnsi="Arial" w:cs="Arial"/>
          <w:bCs/>
        </w:rPr>
        <w:t xml:space="preserve">a contributing member of the </w:t>
      </w:r>
      <w:r w:rsidR="00E22E21" w:rsidRPr="00E22E21">
        <w:rPr>
          <w:rFonts w:ascii="Arial" w:hAnsi="Arial" w:cs="Arial"/>
          <w:bCs/>
        </w:rPr>
        <w:t xml:space="preserve">College of American Pathologists, American Society for Clinical Pathology, </w:t>
      </w:r>
      <w:r w:rsidR="00E63B8B">
        <w:rPr>
          <w:rFonts w:ascii="Arial" w:hAnsi="Arial" w:cs="Arial"/>
          <w:bCs/>
        </w:rPr>
        <w:t>American Association of Blood Banks</w:t>
      </w:r>
      <w:r w:rsidR="00E22E21" w:rsidRPr="00E22E21">
        <w:rPr>
          <w:rFonts w:ascii="Arial" w:hAnsi="Arial" w:cs="Arial"/>
          <w:bCs/>
        </w:rPr>
        <w:t>, Ohio Association of Blood Banks</w:t>
      </w:r>
      <w:r w:rsidR="00E63B8B">
        <w:rPr>
          <w:rFonts w:ascii="Arial" w:hAnsi="Arial" w:cs="Arial"/>
          <w:bCs/>
        </w:rPr>
        <w:t xml:space="preserve"> and the </w:t>
      </w:r>
      <w:r w:rsidR="00E22E21" w:rsidRPr="00E22E21">
        <w:rPr>
          <w:rFonts w:ascii="Arial" w:hAnsi="Arial" w:cs="Arial"/>
          <w:bCs/>
        </w:rPr>
        <w:t>American Society for Apheresis</w:t>
      </w:r>
      <w:r w:rsidR="00E22E21">
        <w:rPr>
          <w:rFonts w:ascii="Arial" w:hAnsi="Arial" w:cs="Arial"/>
          <w:bCs/>
        </w:rPr>
        <w:t xml:space="preserve">.  </w:t>
      </w:r>
      <w:r w:rsidR="00474835">
        <w:rPr>
          <w:rFonts w:ascii="Arial" w:hAnsi="Arial" w:cs="Arial"/>
          <w:bCs/>
        </w:rPr>
        <w:t xml:space="preserve">Dr. </w:t>
      </w:r>
      <w:r w:rsidR="00E22E21">
        <w:rPr>
          <w:rFonts w:ascii="Arial" w:hAnsi="Arial" w:cs="Arial"/>
          <w:bCs/>
        </w:rPr>
        <w:t xml:space="preserve">Carey has published </w:t>
      </w:r>
      <w:r w:rsidR="0022516D">
        <w:rPr>
          <w:rFonts w:ascii="Arial" w:hAnsi="Arial" w:cs="Arial"/>
          <w:bCs/>
        </w:rPr>
        <w:t>30</w:t>
      </w:r>
      <w:r w:rsidR="00E22E21">
        <w:rPr>
          <w:rFonts w:ascii="Arial" w:hAnsi="Arial" w:cs="Arial"/>
          <w:bCs/>
        </w:rPr>
        <w:t xml:space="preserve"> </w:t>
      </w:r>
      <w:r w:rsidR="00C015A1">
        <w:rPr>
          <w:rFonts w:ascii="Arial" w:hAnsi="Arial" w:cs="Arial"/>
          <w:bCs/>
        </w:rPr>
        <w:t>peer-</w:t>
      </w:r>
      <w:r w:rsidR="008654B9">
        <w:rPr>
          <w:rFonts w:ascii="Arial" w:hAnsi="Arial" w:cs="Arial"/>
          <w:bCs/>
        </w:rPr>
        <w:t>reviewed articles</w:t>
      </w:r>
      <w:r w:rsidR="0022516D">
        <w:rPr>
          <w:rFonts w:ascii="Arial" w:hAnsi="Arial" w:cs="Arial"/>
          <w:bCs/>
        </w:rPr>
        <w:t xml:space="preserve">, 14 </w:t>
      </w:r>
      <w:r w:rsidR="00C015A1">
        <w:rPr>
          <w:rFonts w:ascii="Arial" w:hAnsi="Arial" w:cs="Arial"/>
          <w:bCs/>
        </w:rPr>
        <w:t>peer-</w:t>
      </w:r>
      <w:r w:rsidR="0022516D">
        <w:rPr>
          <w:rFonts w:ascii="Arial" w:hAnsi="Arial" w:cs="Arial"/>
          <w:bCs/>
        </w:rPr>
        <w:t>reviewed published articles serving as collaborator</w:t>
      </w:r>
      <w:r w:rsidR="00C015A1">
        <w:rPr>
          <w:rFonts w:ascii="Arial" w:hAnsi="Arial" w:cs="Arial"/>
          <w:bCs/>
        </w:rPr>
        <w:t>,</w:t>
      </w:r>
      <w:r w:rsidR="008654B9">
        <w:rPr>
          <w:rFonts w:ascii="Arial" w:hAnsi="Arial" w:cs="Arial"/>
          <w:bCs/>
        </w:rPr>
        <w:t xml:space="preserve"> and </w:t>
      </w:r>
      <w:r w:rsidR="0022516D">
        <w:rPr>
          <w:rFonts w:ascii="Arial" w:hAnsi="Arial" w:cs="Arial"/>
          <w:bCs/>
        </w:rPr>
        <w:t>51 published abstracts</w:t>
      </w:r>
      <w:r w:rsidR="008654B9">
        <w:rPr>
          <w:rFonts w:ascii="Arial" w:hAnsi="Arial" w:cs="Arial"/>
          <w:bCs/>
        </w:rPr>
        <w:t>.</w:t>
      </w:r>
      <w:r w:rsidR="00E22E21">
        <w:rPr>
          <w:rFonts w:ascii="Arial" w:hAnsi="Arial" w:cs="Arial"/>
          <w:bCs/>
        </w:rPr>
        <w:t xml:space="preserve"> </w:t>
      </w:r>
    </w:p>
    <w:p w:rsidR="00E22E21" w:rsidRDefault="00E22E21" w:rsidP="00603594">
      <w:pPr>
        <w:rPr>
          <w:rFonts w:ascii="Arial" w:hAnsi="Arial" w:cs="Arial"/>
          <w:bCs/>
        </w:rPr>
      </w:pPr>
    </w:p>
    <w:p w:rsidR="00603594" w:rsidRPr="00603594" w:rsidRDefault="00474835" w:rsidP="006035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2000D">
        <w:rPr>
          <w:rFonts w:ascii="Arial" w:hAnsi="Arial" w:cs="Arial"/>
          <w:bCs/>
        </w:rPr>
        <w:t xml:space="preserve"> graduate of West Virginia University Medical School</w:t>
      </w:r>
      <w:r w:rsidR="00B720F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Dr. Carey</w:t>
      </w:r>
      <w:r w:rsidR="00B720FE">
        <w:rPr>
          <w:rFonts w:ascii="Arial" w:hAnsi="Arial" w:cs="Arial"/>
          <w:bCs/>
        </w:rPr>
        <w:t xml:space="preserve"> completed her</w:t>
      </w:r>
      <w:r>
        <w:rPr>
          <w:rFonts w:ascii="Arial" w:hAnsi="Arial" w:cs="Arial"/>
          <w:bCs/>
        </w:rPr>
        <w:t xml:space="preserve"> </w:t>
      </w:r>
      <w:r w:rsidR="00B720FE">
        <w:rPr>
          <w:rFonts w:ascii="Arial" w:hAnsi="Arial" w:cs="Arial"/>
          <w:bCs/>
        </w:rPr>
        <w:t xml:space="preserve">residency and fellowship at the </w:t>
      </w:r>
      <w:r w:rsidR="0072000D">
        <w:rPr>
          <w:rFonts w:ascii="Arial" w:hAnsi="Arial" w:cs="Arial"/>
          <w:bCs/>
        </w:rPr>
        <w:t>University of Cincinnati</w:t>
      </w:r>
      <w:r w:rsidR="005E568E">
        <w:rPr>
          <w:rFonts w:ascii="Arial" w:hAnsi="Arial" w:cs="Arial"/>
          <w:bCs/>
        </w:rPr>
        <w:t>.</w:t>
      </w:r>
      <w:r w:rsidR="00E63B8B">
        <w:rPr>
          <w:rFonts w:ascii="Arial" w:hAnsi="Arial" w:cs="Arial"/>
          <w:bCs/>
        </w:rPr>
        <w:t xml:space="preserve"> She </w:t>
      </w:r>
      <w:r w:rsidR="00261737">
        <w:rPr>
          <w:rFonts w:ascii="Arial" w:hAnsi="Arial" w:cs="Arial"/>
          <w:bCs/>
        </w:rPr>
        <w:t xml:space="preserve">has </w:t>
      </w:r>
      <w:r w:rsidR="00E63B8B">
        <w:rPr>
          <w:rFonts w:ascii="Arial" w:hAnsi="Arial" w:cs="Arial"/>
          <w:bCs/>
        </w:rPr>
        <w:t xml:space="preserve">served on several boards and </w:t>
      </w:r>
      <w:r>
        <w:rPr>
          <w:rFonts w:ascii="Arial" w:hAnsi="Arial" w:cs="Arial"/>
          <w:bCs/>
        </w:rPr>
        <w:t>committees at</w:t>
      </w:r>
      <w:r w:rsidR="00E63B8B">
        <w:rPr>
          <w:rFonts w:ascii="Arial" w:hAnsi="Arial" w:cs="Arial"/>
          <w:bCs/>
        </w:rPr>
        <w:t xml:space="preserve"> the College of Medicine as well as at Cincinnati Children’s Hospital Medical Center. </w:t>
      </w:r>
    </w:p>
    <w:p w:rsidR="00F67A1E" w:rsidRPr="00603594" w:rsidRDefault="00F67A1E" w:rsidP="00F67A1E">
      <w:pPr>
        <w:rPr>
          <w:rFonts w:ascii="Arial" w:hAnsi="Arial" w:cs="Arial"/>
        </w:rPr>
      </w:pPr>
    </w:p>
    <w:p w:rsidR="003724AC" w:rsidRPr="00F67A1E" w:rsidRDefault="003724AC" w:rsidP="007F6481">
      <w:pPr>
        <w:rPr>
          <w:rFonts w:ascii="Arial" w:hAnsi="Arial" w:cs="Arial"/>
        </w:rPr>
      </w:pPr>
    </w:p>
    <w:p w:rsidR="007E4F12" w:rsidRPr="00F67A1E" w:rsidRDefault="007E4F12" w:rsidP="007E4F12">
      <w:pPr>
        <w:rPr>
          <w:rFonts w:ascii="Arial" w:hAnsi="Arial" w:cs="Arial"/>
          <w:b/>
          <w:szCs w:val="20"/>
        </w:rPr>
      </w:pPr>
      <w:r w:rsidRPr="00F67A1E">
        <w:rPr>
          <w:rFonts w:ascii="Arial" w:hAnsi="Arial" w:cs="Arial"/>
          <w:b/>
          <w:bCs/>
          <w:szCs w:val="20"/>
        </w:rPr>
        <w:t>About Hoxworth:</w:t>
      </w:r>
    </w:p>
    <w:p w:rsidR="00D93846" w:rsidRPr="00F67A1E" w:rsidRDefault="007E4F12" w:rsidP="00D93846">
      <w:pPr>
        <w:rPr>
          <w:rFonts w:ascii="Arial" w:hAnsi="Arial" w:cs="Arial"/>
          <w:bCs/>
          <w:szCs w:val="20"/>
        </w:rPr>
      </w:pPr>
      <w:r w:rsidRPr="00F67A1E">
        <w:rPr>
          <w:rFonts w:ascii="Arial" w:hAnsi="Arial" w:cs="Arial"/>
          <w:szCs w:val="20"/>
        </w:rPr>
        <w:t>Hoxworth Blood Center, University of Cincinnati was founde</w:t>
      </w:r>
      <w:r w:rsidR="000D3BCD" w:rsidRPr="00F67A1E">
        <w:rPr>
          <w:rFonts w:ascii="Arial" w:hAnsi="Arial" w:cs="Arial"/>
          <w:szCs w:val="20"/>
        </w:rPr>
        <w:t>d in 1938 and serves 31 hospitals in 18</w:t>
      </w:r>
      <w:r w:rsidRPr="00F67A1E">
        <w:rPr>
          <w:rFonts w:ascii="Arial" w:hAnsi="Arial" w:cs="Arial"/>
          <w:szCs w:val="20"/>
        </w:rPr>
        <w:t xml:space="preserve"> counties in Southwestern Ohio, Northern Kentucky and Southeastern Indiana.  Annually, Hoxworth collects more than </w:t>
      </w:r>
      <w:r w:rsidR="00292AFC" w:rsidRPr="00F67A1E">
        <w:rPr>
          <w:rFonts w:ascii="Arial" w:hAnsi="Arial" w:cs="Arial"/>
          <w:szCs w:val="20"/>
        </w:rPr>
        <w:t>7</w:t>
      </w:r>
      <w:r w:rsidRPr="00F67A1E">
        <w:rPr>
          <w:rFonts w:ascii="Arial" w:hAnsi="Arial" w:cs="Arial"/>
          <w:szCs w:val="20"/>
        </w:rPr>
        <w:t xml:space="preserve">0,000 units of blood from local donors to help save the lives of patients in area hospitals. </w:t>
      </w:r>
      <w:r w:rsidRPr="00F67A1E">
        <w:rPr>
          <w:rFonts w:ascii="Arial" w:hAnsi="Arial" w:cs="Arial"/>
          <w:bCs/>
          <w:szCs w:val="20"/>
        </w:rPr>
        <w:t>Hoxworth Blood Center.  All Types Welcome.</w:t>
      </w:r>
      <w:r w:rsidR="00D93846" w:rsidRPr="00F67A1E">
        <w:rPr>
          <w:rFonts w:ascii="Arial" w:hAnsi="Arial" w:cs="Arial"/>
          <w:bCs/>
          <w:szCs w:val="20"/>
        </w:rPr>
        <w:t xml:space="preserve"> </w:t>
      </w:r>
    </w:p>
    <w:p w:rsidR="00D93846" w:rsidRDefault="00D93846" w:rsidP="00D93846">
      <w:pPr>
        <w:rPr>
          <w:rFonts w:asciiTheme="minorHAnsi" w:hAnsiTheme="minorHAnsi"/>
          <w:szCs w:val="20"/>
        </w:rPr>
      </w:pPr>
    </w:p>
    <w:p w:rsidR="00DE60B0" w:rsidRPr="00D93846" w:rsidRDefault="007E4F12" w:rsidP="00D93846">
      <w:pPr>
        <w:ind w:left="3600" w:firstLine="720"/>
        <w:rPr>
          <w:rFonts w:asciiTheme="minorHAnsi" w:hAnsiTheme="minorHAnsi"/>
          <w:szCs w:val="20"/>
        </w:rPr>
      </w:pPr>
      <w:r w:rsidRPr="00C61F8D">
        <w:rPr>
          <w:rFonts w:asciiTheme="minorHAnsi" w:hAnsiTheme="minorHAnsi"/>
          <w:szCs w:val="20"/>
        </w:rPr>
        <w:t>###</w:t>
      </w:r>
    </w:p>
    <w:sectPr w:rsidR="00DE60B0" w:rsidRPr="00D93846" w:rsidSect="00D938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0A9"/>
    <w:multiLevelType w:val="hybridMultilevel"/>
    <w:tmpl w:val="0DB67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B1F"/>
    <w:multiLevelType w:val="hybridMultilevel"/>
    <w:tmpl w:val="95520F54"/>
    <w:lvl w:ilvl="0" w:tplc="2F204E92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2"/>
    <w:rsid w:val="00017F53"/>
    <w:rsid w:val="00021E70"/>
    <w:rsid w:val="00056885"/>
    <w:rsid w:val="0006325A"/>
    <w:rsid w:val="0008671F"/>
    <w:rsid w:val="000A33DB"/>
    <w:rsid w:val="000B39D2"/>
    <w:rsid w:val="000D129A"/>
    <w:rsid w:val="000D3BCD"/>
    <w:rsid w:val="000E7DB5"/>
    <w:rsid w:val="000F4342"/>
    <w:rsid w:val="00103A3C"/>
    <w:rsid w:val="00104D1E"/>
    <w:rsid w:val="00110B49"/>
    <w:rsid w:val="00123D04"/>
    <w:rsid w:val="00132AB9"/>
    <w:rsid w:val="0014233B"/>
    <w:rsid w:val="00142753"/>
    <w:rsid w:val="00147425"/>
    <w:rsid w:val="00151158"/>
    <w:rsid w:val="00182970"/>
    <w:rsid w:val="00214F39"/>
    <w:rsid w:val="00223E05"/>
    <w:rsid w:val="0022516D"/>
    <w:rsid w:val="00261737"/>
    <w:rsid w:val="00292AFC"/>
    <w:rsid w:val="002B49C1"/>
    <w:rsid w:val="002D6F32"/>
    <w:rsid w:val="002E3551"/>
    <w:rsid w:val="00303631"/>
    <w:rsid w:val="0037083C"/>
    <w:rsid w:val="003724AC"/>
    <w:rsid w:val="00397DD8"/>
    <w:rsid w:val="003C6AA5"/>
    <w:rsid w:val="003D1DDB"/>
    <w:rsid w:val="003E0F2B"/>
    <w:rsid w:val="003E2297"/>
    <w:rsid w:val="003E3F7B"/>
    <w:rsid w:val="00402444"/>
    <w:rsid w:val="00426EDD"/>
    <w:rsid w:val="00436354"/>
    <w:rsid w:val="00450819"/>
    <w:rsid w:val="0045573D"/>
    <w:rsid w:val="00474835"/>
    <w:rsid w:val="00496165"/>
    <w:rsid w:val="004B7F3C"/>
    <w:rsid w:val="00507C7F"/>
    <w:rsid w:val="005146C0"/>
    <w:rsid w:val="00540D18"/>
    <w:rsid w:val="00547CB4"/>
    <w:rsid w:val="00550485"/>
    <w:rsid w:val="00560B30"/>
    <w:rsid w:val="00573904"/>
    <w:rsid w:val="00575868"/>
    <w:rsid w:val="005805A5"/>
    <w:rsid w:val="005E568E"/>
    <w:rsid w:val="005E5E36"/>
    <w:rsid w:val="005E6E9B"/>
    <w:rsid w:val="00603594"/>
    <w:rsid w:val="006167E8"/>
    <w:rsid w:val="00622A46"/>
    <w:rsid w:val="006F23D0"/>
    <w:rsid w:val="006F305D"/>
    <w:rsid w:val="006F5FEB"/>
    <w:rsid w:val="007076F4"/>
    <w:rsid w:val="0072000D"/>
    <w:rsid w:val="00780FF1"/>
    <w:rsid w:val="007852F8"/>
    <w:rsid w:val="007877E6"/>
    <w:rsid w:val="00797ED9"/>
    <w:rsid w:val="007B33A5"/>
    <w:rsid w:val="007C2BF9"/>
    <w:rsid w:val="007D30E6"/>
    <w:rsid w:val="007E187D"/>
    <w:rsid w:val="007E4F12"/>
    <w:rsid w:val="007F6481"/>
    <w:rsid w:val="00812DC8"/>
    <w:rsid w:val="00814000"/>
    <w:rsid w:val="008654B9"/>
    <w:rsid w:val="00873128"/>
    <w:rsid w:val="0087571A"/>
    <w:rsid w:val="00881EE3"/>
    <w:rsid w:val="008A1E70"/>
    <w:rsid w:val="008B018B"/>
    <w:rsid w:val="008D2A89"/>
    <w:rsid w:val="0092500D"/>
    <w:rsid w:val="00931938"/>
    <w:rsid w:val="0093207A"/>
    <w:rsid w:val="00964135"/>
    <w:rsid w:val="00972113"/>
    <w:rsid w:val="0097469B"/>
    <w:rsid w:val="009B5350"/>
    <w:rsid w:val="009E6C99"/>
    <w:rsid w:val="00A215E5"/>
    <w:rsid w:val="00A24AF1"/>
    <w:rsid w:val="00A47B9F"/>
    <w:rsid w:val="00A52755"/>
    <w:rsid w:val="00AF2BEF"/>
    <w:rsid w:val="00AF4D9F"/>
    <w:rsid w:val="00AF7510"/>
    <w:rsid w:val="00B431BD"/>
    <w:rsid w:val="00B720FE"/>
    <w:rsid w:val="00B723C5"/>
    <w:rsid w:val="00B72545"/>
    <w:rsid w:val="00B96B9D"/>
    <w:rsid w:val="00BA1B13"/>
    <w:rsid w:val="00BA232E"/>
    <w:rsid w:val="00BA66CB"/>
    <w:rsid w:val="00BB7963"/>
    <w:rsid w:val="00BB7CC0"/>
    <w:rsid w:val="00BF0C26"/>
    <w:rsid w:val="00C015A1"/>
    <w:rsid w:val="00C03658"/>
    <w:rsid w:val="00C33CD0"/>
    <w:rsid w:val="00C5279E"/>
    <w:rsid w:val="00C61F8D"/>
    <w:rsid w:val="00C650E4"/>
    <w:rsid w:val="00C654F0"/>
    <w:rsid w:val="00CB7B0E"/>
    <w:rsid w:val="00CC789C"/>
    <w:rsid w:val="00CF6B4A"/>
    <w:rsid w:val="00D01C1C"/>
    <w:rsid w:val="00D15C39"/>
    <w:rsid w:val="00D41B8A"/>
    <w:rsid w:val="00D66FE9"/>
    <w:rsid w:val="00D6721F"/>
    <w:rsid w:val="00D93846"/>
    <w:rsid w:val="00DB7B32"/>
    <w:rsid w:val="00DC6A77"/>
    <w:rsid w:val="00E21CF1"/>
    <w:rsid w:val="00E22E21"/>
    <w:rsid w:val="00E26223"/>
    <w:rsid w:val="00E2732A"/>
    <w:rsid w:val="00E63B8B"/>
    <w:rsid w:val="00E82DDA"/>
    <w:rsid w:val="00EC2255"/>
    <w:rsid w:val="00EF1757"/>
    <w:rsid w:val="00F0143B"/>
    <w:rsid w:val="00F10525"/>
    <w:rsid w:val="00F17E5C"/>
    <w:rsid w:val="00F20E43"/>
    <w:rsid w:val="00F26592"/>
    <w:rsid w:val="00F27941"/>
    <w:rsid w:val="00F3191D"/>
    <w:rsid w:val="00F61E03"/>
    <w:rsid w:val="00F67A1E"/>
    <w:rsid w:val="00F7147A"/>
    <w:rsid w:val="00F9437F"/>
    <w:rsid w:val="00FB257B"/>
    <w:rsid w:val="00FD036A"/>
    <w:rsid w:val="00FD06A6"/>
    <w:rsid w:val="00FF24D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B66D8-AA06-49EB-9761-2634BCD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1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557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F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3191D"/>
  </w:style>
  <w:style w:type="character" w:styleId="Emphasis">
    <w:name w:val="Emphasis"/>
    <w:basedOn w:val="DefaultParagraphFont"/>
    <w:uiPriority w:val="20"/>
    <w:qFormat/>
    <w:rsid w:val="00F3191D"/>
    <w:rPr>
      <w:i/>
      <w:iCs/>
    </w:rPr>
  </w:style>
  <w:style w:type="paragraph" w:styleId="ListParagraph">
    <w:name w:val="List Paragraph"/>
    <w:basedOn w:val="Normal"/>
    <w:uiPriority w:val="34"/>
    <w:qFormat/>
    <w:rsid w:val="00303631"/>
    <w:pPr>
      <w:ind w:left="720"/>
      <w:contextualSpacing/>
    </w:pPr>
    <w:rPr>
      <w:rFonts w:ascii="Myriad Pro" w:hAnsi="Myriad Pro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11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13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8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0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1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cia.lipton@uc.edu" TargetMode="External"/><Relationship Id="rId3" Type="http://schemas.openxmlformats.org/officeDocument/2006/relationships/styles" Target="styles.xml"/><Relationship Id="rId7" Type="http://schemas.openxmlformats.org/officeDocument/2006/relationships/image" Target="cid:image008.jpg@01CC842C.E4442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F45A-A63F-451E-9310-04BE924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Hoxworth Blood Center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nicolacr</dc:creator>
  <cp:lastModifiedBy>Tracy Xue</cp:lastModifiedBy>
  <cp:revision>2</cp:revision>
  <dcterms:created xsi:type="dcterms:W3CDTF">2017-08-10T20:27:00Z</dcterms:created>
  <dcterms:modified xsi:type="dcterms:W3CDTF">2017-08-10T20:27:00Z</dcterms:modified>
</cp:coreProperties>
</file>